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96"/>
          <w:szCs w:val="96"/>
        </w:rPr>
      </w:pPr>
      <w:bookmarkStart w:id="0" w:name="_GoBack"/>
      <w:bookmarkEnd w:id="0"/>
      <w:r w:rsidRPr="00AA4702">
        <w:rPr>
          <w:rFonts w:ascii="Arial" w:hAnsi="Arial" w:cs="Arial"/>
          <w:b/>
          <w:bCs/>
          <w:color w:val="000000"/>
          <w:sz w:val="96"/>
          <w:szCs w:val="96"/>
        </w:rPr>
        <w:t>BASKETBALL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A4702">
        <w:rPr>
          <w:rFonts w:ascii="Arial" w:hAnsi="Arial" w:cs="Arial"/>
          <w:b/>
          <w:bCs/>
          <w:color w:val="000000"/>
        </w:rPr>
        <w:t>BASKETBALL INHERENT RISK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This school strives to protect each student from possible injury while engaging in school activities.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 xml:space="preserve">The guidelines and information identified below have been established for this activity </w:t>
      </w:r>
      <w:proofErr w:type="gramStart"/>
      <w:r w:rsidRPr="00AA4702"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 w:rsidRPr="00AA4702">
        <w:rPr>
          <w:rFonts w:ascii="Arial" w:hAnsi="Arial" w:cs="Arial"/>
          <w:color w:val="000000"/>
          <w:sz w:val="20"/>
          <w:szCs w:val="20"/>
        </w:rPr>
        <w:t xml:space="preserve"> protect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the student and others from injury and/or illness. Participants and their parents should recognize that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conditioning, nutrition, proper techniques, safety procedures, and well-fitting equipment are important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aspects of this training program. Each participant is expected to follow the directions/standards of the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coach and must understand that failure to follow such directions or adhere to standards may place the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participant at risk.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Travel to and from off-campus facilities shall be in accordance with the directions of the activity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coach.</w:t>
      </w:r>
    </w:p>
    <w:p w:rsidR="00C30FCD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Guidelines are as fo</w:t>
      </w:r>
      <w:r w:rsidRPr="00AA4702">
        <w:rPr>
          <w:rFonts w:ascii="Arial" w:hAnsi="Arial" w:cs="Arial"/>
          <w:color w:val="000000"/>
          <w:sz w:val="20"/>
          <w:szCs w:val="20"/>
        </w:rPr>
        <w:t>llows: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1. Make certain that you wear all equipment that is issued by the coach. Advise the coach of any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poorly-fitted or defective equipment.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2. Advise the coach if you are ill, or have any prolonged symptoms of illness.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3. Advise the coach if you have been injured.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4. Engage in warm-up activities prior to strenuous participation.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5. Be alert for any physical hazards in the locker room or in or around the participation area.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Advise coach of any hazard.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6. Recognize the possible danger from such actions as “undercutting” a player, hanging on the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basket, throwing a "wild" pass.</w:t>
      </w:r>
    </w:p>
    <w:p w:rsidR="00C30FCD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The above information has been explained to me and I understand the list of rules and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procedures. I also understand the necessity of using the proper techniques while participating in the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basketball program.</w:t>
      </w:r>
    </w:p>
    <w:p w:rsidR="00C30FCD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 xml:space="preserve">I am aware that basketball is a </w:t>
      </w:r>
      <w:r w:rsidRPr="00AA47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HIGH-RISK SPORT </w:t>
      </w:r>
      <w:r w:rsidRPr="00AA4702">
        <w:rPr>
          <w:rFonts w:ascii="Arial" w:hAnsi="Arial" w:cs="Arial"/>
          <w:color w:val="000000"/>
          <w:sz w:val="20"/>
          <w:szCs w:val="20"/>
        </w:rPr>
        <w:t>and that practicing or competing in basketball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 xml:space="preserve">will be a dangerous and unpredictable activity involving </w:t>
      </w:r>
      <w:r w:rsidRPr="00AA47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MANY RISKS OF INJURY</w:t>
      </w:r>
      <w:r w:rsidRPr="00AA4702">
        <w:rPr>
          <w:rFonts w:ascii="Arial" w:hAnsi="Arial" w:cs="Arial"/>
          <w:color w:val="000000"/>
          <w:sz w:val="20"/>
          <w:szCs w:val="20"/>
        </w:rPr>
        <w:t>. I understand that the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dangers and risks of practicing and competing in basketball include, but are not limited to, death, serious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neck and spinal injuries which may result in complete or partial paralysis, brain damage, blindness,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serious injury to virtually all internal organs, serious injury to virtually all bones, joints, ligaments, muscles,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tendons and other aspects of my body, general health and well-being. I understand that the dangers and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risks of practicing or competing in basketball may result not only in serious injury, but in a serious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impairment of my future abilities to earn a living, to engage in other business, social and recreational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activities and generally to enjoy life.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We agree that neither the school district, nor the staff of the school district, nor the student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organization of the school district shall in any way be held liable for any accident or injury in any way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 xml:space="preserve">received </w:t>
      </w:r>
      <w:proofErr w:type="gramStart"/>
      <w:r w:rsidRPr="00AA4702">
        <w:rPr>
          <w:rFonts w:ascii="Arial" w:hAnsi="Arial" w:cs="Arial"/>
          <w:color w:val="000000"/>
          <w:sz w:val="20"/>
          <w:szCs w:val="20"/>
        </w:rPr>
        <w:t>on account of</w:t>
      </w:r>
      <w:proofErr w:type="gramEnd"/>
      <w:r w:rsidRPr="00AA4702">
        <w:rPr>
          <w:rFonts w:ascii="Arial" w:hAnsi="Arial" w:cs="Arial"/>
          <w:color w:val="000000"/>
          <w:sz w:val="20"/>
          <w:szCs w:val="20"/>
        </w:rPr>
        <w:t xml:space="preserve"> or while engaged in any athletic activity sponsored by the district. We further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agree that neither the district nor any of their staff or student organizations shall be responsible for the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 xml:space="preserve">payment of any bills rendered for medical services </w:t>
      </w:r>
      <w:proofErr w:type="gramStart"/>
      <w:r w:rsidRPr="00AA4702">
        <w:rPr>
          <w:rFonts w:ascii="Arial" w:hAnsi="Arial" w:cs="Arial"/>
          <w:color w:val="000000"/>
          <w:sz w:val="20"/>
          <w:szCs w:val="20"/>
        </w:rPr>
        <w:t>as a result of</w:t>
      </w:r>
      <w:proofErr w:type="gramEnd"/>
      <w:r w:rsidRPr="00AA4702">
        <w:rPr>
          <w:rFonts w:ascii="Arial" w:hAnsi="Arial" w:cs="Arial"/>
          <w:color w:val="000000"/>
          <w:sz w:val="20"/>
          <w:szCs w:val="20"/>
        </w:rPr>
        <w:t xml:space="preserve"> such accidents or injuries. We also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acknowledge that it is our responsibility to provide for any medical, disability or other insurance to mitigate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 xml:space="preserve">any costs that may be unfortunately incurred </w:t>
      </w:r>
      <w:proofErr w:type="gramStart"/>
      <w:r w:rsidRPr="00AA4702">
        <w:rPr>
          <w:rFonts w:ascii="Arial" w:hAnsi="Arial" w:cs="Arial"/>
          <w:color w:val="000000"/>
          <w:sz w:val="20"/>
          <w:szCs w:val="20"/>
        </w:rPr>
        <w:t>as a result of</w:t>
      </w:r>
      <w:proofErr w:type="gramEnd"/>
      <w:r w:rsidRPr="00AA4702">
        <w:rPr>
          <w:rFonts w:ascii="Arial" w:hAnsi="Arial" w:cs="Arial"/>
          <w:color w:val="000000"/>
          <w:sz w:val="20"/>
          <w:szCs w:val="20"/>
        </w:rPr>
        <w:t xml:space="preserve"> participation in this activity.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By signing below, I certify that I have read the above, understand its content, and agree to its terms.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__________________________________ ____________________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Athlete's Signature Date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__________________________________ ____________________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702">
        <w:rPr>
          <w:rFonts w:ascii="Arial" w:hAnsi="Arial" w:cs="Arial"/>
          <w:color w:val="000000"/>
          <w:sz w:val="20"/>
          <w:szCs w:val="20"/>
        </w:rPr>
        <w:t>Parent's/Guardian's Signature Date</w:t>
      </w: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A4702">
        <w:rPr>
          <w:rFonts w:ascii="Arial" w:hAnsi="Arial" w:cs="Arial"/>
          <w:b/>
          <w:bCs/>
          <w:color w:val="000000"/>
          <w:sz w:val="28"/>
          <w:szCs w:val="28"/>
        </w:rPr>
        <w:t>Basketball Safety Guidelines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Basketball programs have risks that place participants in physical harm. The ankle and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knee are the most common sites of injury to basketball players, followed by the lower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 xml:space="preserve">back, hand, and wrist. Eye injuries also occur frequently, </w:t>
      </w:r>
      <w:proofErr w:type="gramStart"/>
      <w:r w:rsidRPr="00AA4702">
        <w:rPr>
          <w:rFonts w:ascii="Arial" w:hAnsi="Arial" w:cs="Arial"/>
          <w:color w:val="000000"/>
        </w:rPr>
        <w:t>as a result of</w:t>
      </w:r>
      <w:proofErr w:type="gramEnd"/>
      <w:r w:rsidRPr="00AA4702">
        <w:rPr>
          <w:rFonts w:ascii="Arial" w:hAnsi="Arial" w:cs="Arial"/>
          <w:color w:val="000000"/>
        </w:rPr>
        <w:t xml:space="preserve"> being hit with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</w:rPr>
      </w:pPr>
      <w:r w:rsidRPr="00AA4702">
        <w:rPr>
          <w:rFonts w:ascii="Arial" w:hAnsi="Arial" w:cs="Arial"/>
          <w:color w:val="000000"/>
        </w:rPr>
        <w:t>fingers or elbows.</w:t>
      </w:r>
      <w:r w:rsidRPr="00AA4702">
        <w:rPr>
          <w:rFonts w:ascii="Arial" w:hAnsi="Arial" w:cs="Arial"/>
          <w:color w:val="000000"/>
          <w:sz w:val="14"/>
          <w:szCs w:val="14"/>
        </w:rPr>
        <w:t xml:space="preserve">1 </w:t>
      </w:r>
      <w:r w:rsidRPr="00AA4702">
        <w:rPr>
          <w:rFonts w:ascii="Arial" w:hAnsi="Arial" w:cs="Arial"/>
          <w:color w:val="292526"/>
        </w:rPr>
        <w:t>The following guidelines should be followed when participating in the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</w:rPr>
      </w:pPr>
      <w:r w:rsidRPr="00AA4702">
        <w:rPr>
          <w:rFonts w:ascii="Arial" w:hAnsi="Arial" w:cs="Arial"/>
          <w:color w:val="292526"/>
        </w:rPr>
        <w:t>sport of basketball.</w:t>
      </w:r>
    </w:p>
    <w:p w:rsidR="00C30FCD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A4702">
        <w:rPr>
          <w:rFonts w:ascii="Arial" w:hAnsi="Arial" w:cs="Arial"/>
          <w:b/>
          <w:bCs/>
          <w:color w:val="000000"/>
        </w:rPr>
        <w:t>Facility &amp; Equipment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Court dimensions need to meet WIAA regulations for play/safety. Create a buffer</w:t>
      </w:r>
    </w:p>
    <w:p w:rsidR="0010195C" w:rsidRPr="00AA4702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0195C" w:rsidRPr="00AA4702">
        <w:rPr>
          <w:rFonts w:ascii="Arial" w:hAnsi="Arial" w:cs="Arial"/>
          <w:color w:val="000000"/>
        </w:rPr>
        <w:t>zone around the court.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Check padding on walls behind backboards.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Pad scoring tables and edges of water fountains near field of play. Have extra</w:t>
      </w:r>
    </w:p>
    <w:p w:rsidR="0010195C" w:rsidRPr="00AA4702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0195C" w:rsidRPr="00AA4702">
        <w:rPr>
          <w:rFonts w:ascii="Arial" w:hAnsi="Arial" w:cs="Arial"/>
          <w:color w:val="000000"/>
        </w:rPr>
        <w:t>padding available to pad potential hazards.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During non-league games use the "no-dunk" rule. Glass backboards and rims</w:t>
      </w:r>
    </w:p>
    <w:p w:rsidR="0010195C" w:rsidRPr="00AA4702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10195C" w:rsidRPr="00AA4702">
        <w:rPr>
          <w:rFonts w:ascii="Arial" w:hAnsi="Arial" w:cs="Arial"/>
          <w:color w:val="000000"/>
        </w:rPr>
        <w:t>can be broken if too much stress is placed on them and the change in</w:t>
      </w:r>
    </w:p>
    <w:p w:rsidR="0010195C" w:rsidRPr="00AA4702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10195C" w:rsidRPr="00AA4702">
        <w:rPr>
          <w:rFonts w:ascii="Arial" w:hAnsi="Arial" w:cs="Arial"/>
          <w:color w:val="000000"/>
        </w:rPr>
        <w:t>momentum can cause players to lose balance and fall.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Provide necessary courtside equipment: mat for cleaning footwear, extra towels,</w:t>
      </w:r>
    </w:p>
    <w:p w:rsidR="0010195C" w:rsidRPr="00AA4702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10195C" w:rsidRPr="00AA4702">
        <w:rPr>
          <w:rFonts w:ascii="Arial" w:hAnsi="Arial" w:cs="Arial"/>
          <w:color w:val="000000"/>
        </w:rPr>
        <w:t>ball racks, mops, first aid kit.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Dry body sweat on floor immediately. Check the floor for slip hazards and wipeup</w:t>
      </w:r>
    </w:p>
    <w:p w:rsidR="0010195C" w:rsidRPr="00AA4702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0195C" w:rsidRPr="00AA4702">
        <w:rPr>
          <w:rFonts w:ascii="Arial" w:hAnsi="Arial" w:cs="Arial"/>
          <w:color w:val="000000"/>
        </w:rPr>
        <w:t>as needed.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Place team bench as far back as possible from sidelines.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Check bleachers, including locking system.</w:t>
      </w:r>
    </w:p>
    <w:p w:rsidR="00C30FCD" w:rsidRDefault="00C30FCD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A4702">
        <w:rPr>
          <w:rFonts w:ascii="Arial" w:hAnsi="Arial" w:cs="Arial"/>
          <w:b/>
          <w:bCs/>
          <w:color w:val="000000"/>
        </w:rPr>
        <w:t>Supervision &amp; Instruction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Make sure athletes wear all the required safety gear every time he or she plays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and practices.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Don't tolerate horseplay or unsportsman like conduct. Avoid purposeful pushing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and tripping.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 xml:space="preserve">Teach players to pay attention to the game </w:t>
      </w:r>
      <w:proofErr w:type="gramStart"/>
      <w:r w:rsidRPr="00AA4702">
        <w:rPr>
          <w:rFonts w:ascii="Arial" w:hAnsi="Arial" w:cs="Arial"/>
          <w:color w:val="000000"/>
        </w:rPr>
        <w:t>at all times</w:t>
      </w:r>
      <w:proofErr w:type="gramEnd"/>
      <w:r w:rsidRPr="00AA4702">
        <w:rPr>
          <w:rFonts w:ascii="Arial" w:hAnsi="Arial" w:cs="Arial"/>
          <w:color w:val="000000"/>
        </w:rPr>
        <w:t>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Insure students wear shoes appropriate for the playing surface. Running shoes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should not be worn as the soles are not designed for quick turning, stopping and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jumping.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Taped ankles or ankle supports with high-top tennis shoes will reduce the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severity of ankle injuries.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Instruct athletes to use their legs like springs when rebounding to absorb shock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and be alert to other players' positions so you can land safely.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Players should wear pads to protect the knees and elbows from bruises and floor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burns. Additionally, a knee brace can be useful, if there is a history of knee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injuries.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Promote the use of mouth guards. This device will not only protect teeth from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being chipped or knocked out but will protect their tongue as well.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Insure athletes do not wear chains, rings, and metal wristbands. If they wear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glasses, they should be secured and have shatterproof lenses.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Use a whistle.</w:t>
      </w:r>
    </w:p>
    <w:p w:rsidR="0010195C" w:rsidRPr="00AA4702" w:rsidRDefault="0010195C" w:rsidP="001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4702">
        <w:rPr>
          <w:rFonts w:ascii="Arial" w:hAnsi="Arial" w:cs="Arial"/>
          <w:color w:val="000000"/>
        </w:rPr>
        <w:t>􀂅</w:t>
      </w:r>
      <w:r w:rsidRPr="00AA4702">
        <w:rPr>
          <w:rFonts w:ascii="Wingdings-Regular" w:hAnsi="Wingdings-Regular" w:cs="Wingdings-Regular"/>
          <w:color w:val="000000"/>
        </w:rPr>
        <w:t xml:space="preserve"> </w:t>
      </w:r>
      <w:r w:rsidRPr="00AA4702">
        <w:rPr>
          <w:rFonts w:ascii="Arial" w:hAnsi="Arial" w:cs="Arial"/>
          <w:color w:val="000000"/>
        </w:rPr>
        <w:t>Make sure all players warm up and cool down.</w:t>
      </w: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10195C" w:rsidRDefault="0010195C" w:rsidP="0010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0A4D28" w:rsidRDefault="000A4D28"/>
    <w:sectPr w:rsidR="000A4D28" w:rsidSect="00C30FC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5C"/>
    <w:rsid w:val="000A4D28"/>
    <w:rsid w:val="0010195C"/>
    <w:rsid w:val="00216FE0"/>
    <w:rsid w:val="00C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124A5-30E8-4BD0-BA3B-D52A92C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9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Nooksack Valley School District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tom.harmon</dc:creator>
  <cp:keywords/>
  <dc:description/>
  <cp:lastModifiedBy>Shane Wichers</cp:lastModifiedBy>
  <cp:revision>2</cp:revision>
  <dcterms:created xsi:type="dcterms:W3CDTF">2017-11-14T19:39:00Z</dcterms:created>
  <dcterms:modified xsi:type="dcterms:W3CDTF">2017-11-14T19:39:00Z</dcterms:modified>
</cp:coreProperties>
</file>