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D2B9" w14:textId="77777777" w:rsidR="00E96497" w:rsidRDefault="005541A1" w:rsidP="005541A1">
      <w:bookmarkStart w:id="0" w:name="_GoBack"/>
      <w:bookmarkEnd w:id="0"/>
      <w:r>
        <w:t>3A and 4A District Golf Format 2018-2020</w:t>
      </w:r>
    </w:p>
    <w:p w14:paraId="2F52DD46" w14:textId="77777777" w:rsidR="00E96497" w:rsidRDefault="00E96497" w:rsidP="00E96497">
      <w:pPr>
        <w:pStyle w:val="ListParagraph"/>
        <w:ind w:left="1080"/>
      </w:pPr>
    </w:p>
    <w:p w14:paraId="18FF86A5" w14:textId="77777777" w:rsidR="00E96497" w:rsidRDefault="00E96497" w:rsidP="00E96497">
      <w:pPr>
        <w:pStyle w:val="ListParagraph"/>
        <w:numPr>
          <w:ilvl w:val="0"/>
          <w:numId w:val="2"/>
        </w:numPr>
      </w:pPr>
      <w:r>
        <w:t>Entry into the state tournament will be determined by the spring district tournaments for both teams and individuals.</w:t>
      </w:r>
    </w:p>
    <w:p w14:paraId="1DDD34F8" w14:textId="77777777" w:rsidR="005541A1" w:rsidRDefault="005541A1" w:rsidP="005541A1">
      <w:pPr>
        <w:pStyle w:val="ListParagraph"/>
        <w:ind w:left="1440"/>
      </w:pPr>
    </w:p>
    <w:p w14:paraId="4A45DD71" w14:textId="77777777" w:rsidR="00E96497" w:rsidRDefault="00E96497" w:rsidP="00E96497">
      <w:pPr>
        <w:pStyle w:val="ListParagraph"/>
        <w:numPr>
          <w:ilvl w:val="0"/>
          <w:numId w:val="2"/>
        </w:numPr>
      </w:pPr>
      <w:r>
        <w:t xml:space="preserve">The number of teams entered in the tournament for golf will be determined by the formula for all other WCD tournaments.  For example, if the NPSL sends 10 teams to the </w:t>
      </w:r>
      <w:r w:rsidR="005541A1">
        <w:t xml:space="preserve">4A </w:t>
      </w:r>
      <w:r>
        <w:t xml:space="preserve">volleyball tournament, they will send 10 teams to the </w:t>
      </w:r>
      <w:r w:rsidR="005541A1">
        <w:t xml:space="preserve">4A </w:t>
      </w:r>
      <w:r>
        <w:t>golf tournament.</w:t>
      </w:r>
      <w:r w:rsidR="005541A1">
        <w:t xml:space="preserve">  If the 3A bi district tournaments have 12 teams in volleyball and tennis, the golf tournament will have 12 teams as well.</w:t>
      </w:r>
    </w:p>
    <w:p w14:paraId="754D1F99" w14:textId="77777777" w:rsidR="005541A1" w:rsidRDefault="005541A1" w:rsidP="005541A1">
      <w:pPr>
        <w:pStyle w:val="ListParagraph"/>
      </w:pPr>
    </w:p>
    <w:p w14:paraId="2AC231D6" w14:textId="77777777" w:rsidR="00FD68DC" w:rsidRDefault="00FD68DC" w:rsidP="00E96497">
      <w:pPr>
        <w:pStyle w:val="ListParagraph"/>
        <w:numPr>
          <w:ilvl w:val="0"/>
          <w:numId w:val="2"/>
        </w:numPr>
      </w:pPr>
      <w:r>
        <w:t>In 4A, t</w:t>
      </w:r>
      <w:r w:rsidR="00E96497">
        <w:t>he number of individu</w:t>
      </w:r>
      <w:r w:rsidR="005541A1">
        <w:t>al entrees not already on teams is determined</w:t>
      </w:r>
      <w:r>
        <w:t xml:space="preserve"> by a percentage distribution of the remaining tee times for a total field of 120.  For the current allocation cycle, the NPSL will receive 13 entrees, the SPSL 8 entrees and the GSHL 4 entrees.</w:t>
      </w:r>
    </w:p>
    <w:p w14:paraId="76FE9EF4" w14:textId="77777777" w:rsidR="00FD68DC" w:rsidRDefault="00FD68DC" w:rsidP="00FD68DC">
      <w:pPr>
        <w:pStyle w:val="ListParagraph"/>
      </w:pPr>
    </w:p>
    <w:p w14:paraId="2124EA08" w14:textId="77777777" w:rsidR="00BF330E" w:rsidRDefault="00BF330E" w:rsidP="00FD68DC">
      <w:pPr>
        <w:pStyle w:val="ListParagraph"/>
        <w:ind w:left="1440"/>
      </w:pPr>
      <w:r>
        <w:t xml:space="preserve">For 3A, each league will </w:t>
      </w:r>
      <w:r w:rsidR="00E96497">
        <w:t xml:space="preserve">receive two individual entrees for every team entry.  </w:t>
      </w:r>
      <w:r>
        <w:t>For example, if the SSC had 5 team allocations, they will have 10 individual allocations.</w:t>
      </w:r>
    </w:p>
    <w:p w14:paraId="20330442" w14:textId="77777777" w:rsidR="00BF330E" w:rsidRDefault="00BF330E" w:rsidP="00FD68DC">
      <w:pPr>
        <w:pStyle w:val="ListParagraph"/>
        <w:ind w:left="1440"/>
      </w:pPr>
    </w:p>
    <w:p w14:paraId="6037192A" w14:textId="77777777" w:rsidR="00BF330E" w:rsidRDefault="006A5DA6" w:rsidP="00E96497">
      <w:pPr>
        <w:pStyle w:val="ListParagraph"/>
        <w:numPr>
          <w:ilvl w:val="0"/>
          <w:numId w:val="2"/>
        </w:numPr>
      </w:pPr>
      <w:r>
        <w:t xml:space="preserve">The tournament will be </w:t>
      </w:r>
      <w:proofErr w:type="gramStart"/>
      <w:r>
        <w:t>36 hole</w:t>
      </w:r>
      <w:proofErr w:type="gramEnd"/>
      <w:r>
        <w:t xml:space="preserve"> stroke play and follow the same formula as the state tournament – play 5 and score the top 4.  If a school has a 6</w:t>
      </w:r>
      <w:r w:rsidRPr="006A5DA6">
        <w:rPr>
          <w:vertAlign w:val="superscript"/>
        </w:rPr>
        <w:t>th</w:t>
      </w:r>
      <w:r>
        <w:t xml:space="preserve"> player who qualified as an individual, that player’s score cannot be used in the team score.  </w:t>
      </w:r>
    </w:p>
    <w:p w14:paraId="3CCD3B25" w14:textId="77777777" w:rsidR="00BF330E" w:rsidRDefault="00BF330E" w:rsidP="00BF330E">
      <w:pPr>
        <w:pStyle w:val="ListParagraph"/>
        <w:ind w:left="1440"/>
      </w:pPr>
    </w:p>
    <w:p w14:paraId="2862E0F2" w14:textId="77777777" w:rsidR="006A5DA6" w:rsidRDefault="006A5DA6" w:rsidP="00BF330E">
      <w:pPr>
        <w:pStyle w:val="ListParagraph"/>
        <w:ind w:left="1440"/>
      </w:pPr>
      <w:r>
        <w:t>Coaches may change rosters from one level of play to the next just like any other team sport.  Substitutions for individual qualifiers are prohibited, however.</w:t>
      </w:r>
    </w:p>
    <w:p w14:paraId="745C69F8" w14:textId="77777777" w:rsidR="00BF330E" w:rsidRDefault="00BF330E" w:rsidP="00BF330E">
      <w:pPr>
        <w:pStyle w:val="ListParagraph"/>
        <w:ind w:left="1440"/>
      </w:pPr>
    </w:p>
    <w:p w14:paraId="185A48EE" w14:textId="77777777" w:rsidR="00246BCC" w:rsidRDefault="00246BCC" w:rsidP="00E96497">
      <w:pPr>
        <w:pStyle w:val="ListParagraph"/>
        <w:numPr>
          <w:ilvl w:val="0"/>
          <w:numId w:val="2"/>
        </w:numPr>
      </w:pPr>
      <w:r>
        <w:t xml:space="preserve">If there is a tie for the final qualifying spot to state, a sudden death playoff will be held between the teams.  </w:t>
      </w:r>
      <w:r w:rsidRPr="00BF330E">
        <w:rPr>
          <w:b/>
        </w:rPr>
        <w:t>All four of the players who score for the day will play off using the aggregate team score by hole to break the tie.</w:t>
      </w:r>
      <w:r>
        <w:t xml:space="preserve"> </w:t>
      </w:r>
    </w:p>
    <w:p w14:paraId="5AAC936C" w14:textId="77777777" w:rsidR="00BF330E" w:rsidRDefault="00BF330E" w:rsidP="00BF330E">
      <w:pPr>
        <w:pStyle w:val="ListParagraph"/>
        <w:ind w:left="1440"/>
      </w:pPr>
    </w:p>
    <w:p w14:paraId="29A08295" w14:textId="77777777" w:rsidR="00246BCC" w:rsidRDefault="006A5DA6" w:rsidP="00AC7D59">
      <w:pPr>
        <w:pStyle w:val="ListParagraph"/>
        <w:numPr>
          <w:ilvl w:val="0"/>
          <w:numId w:val="2"/>
        </w:numPr>
      </w:pPr>
      <w:r>
        <w:t>The field will be cut for the</w:t>
      </w:r>
      <w:r w:rsidR="008813B8">
        <w:t xml:space="preserve"> second day of the tournament.  </w:t>
      </w:r>
      <w:r>
        <w:t xml:space="preserve">The </w:t>
      </w:r>
      <w:r w:rsidR="008813B8">
        <w:t xml:space="preserve">team field will be cut in half for day two – unless there are more than six team allocations to state.  If there are more than six team allocations, the team field will be cut to the number </w:t>
      </w:r>
      <w:r w:rsidR="00BF330E">
        <w:t>of allocations to state plus three</w:t>
      </w:r>
      <w:r w:rsidR="008813B8">
        <w:t xml:space="preserve">.   For example, if a classification has seven allocations, </w:t>
      </w:r>
      <w:r w:rsidR="00BF330E">
        <w:t>the team cut will be ten</w:t>
      </w:r>
      <w:r w:rsidR="008813B8">
        <w:t>.  This formula may be adjusted if a classification has a field of less than sixteen teams.</w:t>
      </w:r>
      <w:r w:rsidR="00FC57BC" w:rsidRPr="00FC57BC">
        <w:t xml:space="preserve"> </w:t>
      </w:r>
      <w:r w:rsidR="00FC57BC">
        <w:t xml:space="preserve">If there is a tie for the final spot, all teams advance to day two.  </w:t>
      </w:r>
    </w:p>
    <w:p w14:paraId="0DBE5AA2" w14:textId="77777777" w:rsidR="00246BCC" w:rsidRDefault="00246BCC" w:rsidP="00246BCC">
      <w:pPr>
        <w:pStyle w:val="ListParagraph"/>
        <w:ind w:left="1440"/>
      </w:pPr>
    </w:p>
    <w:p w14:paraId="5AA7BDC9" w14:textId="77777777" w:rsidR="006A5DA6" w:rsidRDefault="00FC57BC" w:rsidP="00246BCC">
      <w:pPr>
        <w:pStyle w:val="ListParagraph"/>
        <w:ind w:left="1440"/>
      </w:pPr>
      <w:r>
        <w:t>T</w:t>
      </w:r>
      <w:r w:rsidR="008813B8">
        <w:t>he individual field will be cut to the top twenty-four individuals –plus ties - not on teams</w:t>
      </w:r>
      <w:r>
        <w:t xml:space="preserve">.  </w:t>
      </w:r>
      <w:r w:rsidRPr="00BF330E">
        <w:rPr>
          <w:b/>
        </w:rPr>
        <w:t>This includes individuals from teams that do not make it to day two</w:t>
      </w:r>
      <w:r w:rsidR="00BF330E">
        <w:rPr>
          <w:b/>
        </w:rPr>
        <w:t xml:space="preserve"> of the tournament</w:t>
      </w:r>
      <w:r w:rsidRPr="00BF330E">
        <w:rPr>
          <w:b/>
        </w:rPr>
        <w:t>.</w:t>
      </w:r>
      <w:r>
        <w:t xml:space="preserve">  All players that make it to day two, whether they are on teams or playing as individuals</w:t>
      </w:r>
      <w:r w:rsidR="00246BCC">
        <w:t>,</w:t>
      </w:r>
      <w:r>
        <w:t xml:space="preserve"> are eligible to advance to state as individuals.</w:t>
      </w:r>
    </w:p>
    <w:p w14:paraId="7028A60D" w14:textId="77777777" w:rsidR="00E96497" w:rsidRDefault="00E96497" w:rsidP="00E96497"/>
    <w:sectPr w:rsidR="00E9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72B39"/>
    <w:multiLevelType w:val="hybridMultilevel"/>
    <w:tmpl w:val="0308A4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C153D4"/>
    <w:multiLevelType w:val="hybridMultilevel"/>
    <w:tmpl w:val="E20ED468"/>
    <w:lvl w:ilvl="0" w:tplc="D804D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97"/>
    <w:rsid w:val="00246BCC"/>
    <w:rsid w:val="005541A1"/>
    <w:rsid w:val="00556274"/>
    <w:rsid w:val="006A5DA6"/>
    <w:rsid w:val="008813B8"/>
    <w:rsid w:val="00AD3241"/>
    <w:rsid w:val="00BF330E"/>
    <w:rsid w:val="00E96497"/>
    <w:rsid w:val="00FC57BC"/>
    <w:rsid w:val="00FD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38A3"/>
  <w15:chartTrackingRefBased/>
  <w15:docId w15:val="{54733210-43D9-4306-8C4F-80C7A20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Bellarmine Preparatory School</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Ploof</dc:creator>
  <cp:keywords/>
  <dc:description/>
  <cp:lastModifiedBy>Microsoft Office User</cp:lastModifiedBy>
  <cp:revision>2</cp:revision>
  <cp:lastPrinted>2018-10-04T15:41:00Z</cp:lastPrinted>
  <dcterms:created xsi:type="dcterms:W3CDTF">2018-10-04T15:42:00Z</dcterms:created>
  <dcterms:modified xsi:type="dcterms:W3CDTF">2018-10-04T15:42:00Z</dcterms:modified>
</cp:coreProperties>
</file>